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20" w:rsidRPr="007E78C2" w:rsidRDefault="00747B20" w:rsidP="00747B20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Договор о целевом обучении</w:t>
      </w:r>
    </w:p>
    <w:p w:rsidR="00747B20" w:rsidRPr="00EB58AC" w:rsidRDefault="00747B20" w:rsidP="00747B20">
      <w:pPr>
        <w:widowControl w:val="0"/>
        <w:spacing w:before="18" w:line="223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по образовательной программе высшего образования – программе ординатуры</w:t>
      </w:r>
    </w:p>
    <w:p w:rsidR="00747B20" w:rsidRPr="00EB58AC" w:rsidRDefault="00747B20" w:rsidP="00747B20">
      <w:pPr>
        <w:widowControl w:val="0"/>
        <w:spacing w:before="18" w:line="223" w:lineRule="auto"/>
        <w:ind w:right="-20"/>
        <w:rPr>
          <w:rFonts w:ascii="Times New Roman" w:eastAsia="Consolas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747B20" w:rsidRPr="00EB58AC" w:rsidTr="00FD0977"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spacing w:before="18" w:line="223" w:lineRule="auto"/>
              <w:ind w:right="-20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spacing w:before="18" w:line="223" w:lineRule="auto"/>
              <w:ind w:right="-20"/>
              <w:jc w:val="right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position w:val="1"/>
              </w:rPr>
              <w:t xml:space="preserve">«01» </w:t>
            </w:r>
            <w:r w:rsidRPr="00610535">
              <w:rPr>
                <w:rFonts w:ascii="Times New Roman" w:eastAsia="Consolas" w:hAnsi="Times New Roman" w:cs="Times New Roman"/>
                <w:i/>
                <w:color w:val="000000"/>
                <w:position w:val="2"/>
              </w:rPr>
              <w:t>или</w:t>
            </w:r>
            <w:r w:rsidRPr="00610535">
              <w:rPr>
                <w:rFonts w:ascii="Times New Roman" w:eastAsia="Consolas" w:hAnsi="Times New Roman" w:cs="Times New Roman"/>
                <w:color w:val="000000"/>
                <w:position w:val="2"/>
              </w:rPr>
              <w:t xml:space="preserve"> «30»</w:t>
            </w:r>
            <w:r w:rsidRPr="00610535">
              <w:rPr>
                <w:rFonts w:ascii="Times New Roman" w:eastAsia="Consolas" w:hAnsi="Times New Roman" w:cs="Times New Roman"/>
                <w:color w:val="000000"/>
                <w:position w:val="-2"/>
              </w:rPr>
              <w:t xml:space="preserve"> </w:t>
            </w:r>
            <w:r w:rsidRPr="00610535">
              <w:rPr>
                <w:rFonts w:ascii="Times New Roman" w:eastAsia="Consolas" w:hAnsi="Times New Roman" w:cs="Times New Roman"/>
                <w:color w:val="000000"/>
                <w:position w:val="2"/>
              </w:rPr>
              <w:t>июня 20___г.</w:t>
            </w:r>
          </w:p>
        </w:tc>
      </w:tr>
    </w:tbl>
    <w:p w:rsidR="00747B20" w:rsidRPr="00EB58AC" w:rsidRDefault="00747B20" w:rsidP="00747B20">
      <w:pPr>
        <w:widowControl w:val="0"/>
        <w:ind w:right="-20"/>
        <w:rPr>
          <w:rFonts w:ascii="Times New Roman" w:eastAsia="Consolas" w:hAnsi="Times New Roman" w:cs="Times New Roman"/>
          <w:position w:val="2"/>
        </w:rPr>
      </w:pPr>
    </w:p>
    <w:p w:rsidR="00747B20" w:rsidRPr="00EB58AC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b/>
          <w:position w:val="2"/>
        </w:rPr>
      </w:pPr>
      <w:r w:rsidRPr="00EB58AC">
        <w:rPr>
          <w:rFonts w:ascii="Times New Roman" w:eastAsia="Consolas" w:hAnsi="Times New Roman" w:cs="Times New Roman"/>
          <w:b/>
          <w:position w:val="2"/>
        </w:rPr>
        <w:t>Санкт-Петербургское   государственное   бюджетное    учреждение    здравоохранения</w:t>
      </w:r>
    </w:p>
    <w:p w:rsidR="00747B20" w:rsidRPr="00EB58AC" w:rsidRDefault="00747B20" w:rsidP="00747B20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position w:val="2"/>
          <w:vertAlign w:val="superscript"/>
        </w:rPr>
      </w:pPr>
      <w:r w:rsidRPr="00EB58AC">
        <w:rPr>
          <w:rFonts w:ascii="Times New Roman" w:eastAsia="Consolas" w:hAnsi="Times New Roman" w:cs="Times New Roman"/>
          <w:b/>
          <w:position w:val="2"/>
          <w:vertAlign w:val="superscript"/>
        </w:rPr>
        <w:t>(полное наименование государственного учреждения здравоохранения Санкт-Петербурга)</w:t>
      </w:r>
    </w:p>
    <w:p w:rsidR="00747B20" w:rsidRPr="00EB58AC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position w:val="2"/>
        </w:rPr>
      </w:pPr>
      <w:r w:rsidRPr="00EB58AC">
        <w:rPr>
          <w:rFonts w:ascii="Times New Roman" w:eastAsia="Consolas" w:hAnsi="Times New Roman" w:cs="Times New Roman"/>
          <w:b/>
          <w:position w:val="2"/>
        </w:rPr>
        <w:t xml:space="preserve">«Городская поликлиника №27» </w:t>
      </w:r>
      <w:r w:rsidRPr="00EB58AC">
        <w:rPr>
          <w:rFonts w:ascii="Times New Roman" w:eastAsia="Consolas" w:hAnsi="Times New Roman" w:cs="Times New Roman"/>
          <w:color w:val="000000"/>
        </w:rPr>
        <w:t>именуемое в дальнейшем «Заказчиком», в лице руководителя</w:t>
      </w:r>
      <w:r>
        <w:rPr>
          <w:rFonts w:ascii="Times New Roman" w:eastAsia="Consolas" w:hAnsi="Times New Roman" w:cs="Times New Roman"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color w:val="000000"/>
        </w:rPr>
        <w:t xml:space="preserve"> учреждения </w:t>
      </w:r>
      <w:r>
        <w:rPr>
          <w:rFonts w:ascii="Times New Roman" w:eastAsia="Consolas" w:hAnsi="Times New Roman" w:cs="Times New Roman"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Команенко </w:t>
      </w:r>
      <w:r>
        <w:rPr>
          <w:rFonts w:ascii="Times New Roman" w:eastAsia="Consolas" w:hAnsi="Times New Roman" w:cs="Times New Roman"/>
          <w:b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Андрея </w:t>
      </w:r>
      <w:r>
        <w:rPr>
          <w:rFonts w:ascii="Times New Roman" w:eastAsia="Consolas" w:hAnsi="Times New Roman" w:cs="Times New Roman"/>
          <w:b/>
          <w:color w:val="000000"/>
        </w:rPr>
        <w:t xml:space="preserve">  </w:t>
      </w:r>
      <w:proofErr w:type="gramStart"/>
      <w:r w:rsidRPr="00EB58AC">
        <w:rPr>
          <w:rFonts w:ascii="Times New Roman" w:eastAsia="Consolas" w:hAnsi="Times New Roman" w:cs="Times New Roman"/>
          <w:b/>
          <w:color w:val="000000"/>
        </w:rPr>
        <w:t xml:space="preserve">Александровича, </w:t>
      </w:r>
      <w:r>
        <w:rPr>
          <w:rFonts w:ascii="Times New Roman" w:eastAsia="Consolas" w:hAnsi="Times New Roman" w:cs="Times New Roman"/>
          <w:b/>
          <w:color w:val="000000"/>
        </w:rPr>
        <w:t xml:space="preserve">  </w:t>
      </w:r>
      <w:proofErr w:type="gramEnd"/>
      <w:r w:rsidRPr="00EB58AC">
        <w:rPr>
          <w:rFonts w:ascii="Times New Roman" w:eastAsia="Consolas" w:hAnsi="Times New Roman" w:cs="Times New Roman"/>
          <w:color w:val="000000"/>
        </w:rPr>
        <w:t xml:space="preserve">действующего </w:t>
      </w:r>
      <w:r>
        <w:rPr>
          <w:rFonts w:ascii="Times New Roman" w:eastAsia="Consolas" w:hAnsi="Times New Roman" w:cs="Times New Roman"/>
          <w:color w:val="000000"/>
        </w:rPr>
        <w:t xml:space="preserve">  </w:t>
      </w:r>
      <w:r w:rsidRPr="00EB58AC">
        <w:rPr>
          <w:rFonts w:ascii="Times New Roman" w:eastAsia="Consolas" w:hAnsi="Times New Roman" w:cs="Times New Roman"/>
          <w:color w:val="000000"/>
        </w:rPr>
        <w:t xml:space="preserve">на </w:t>
      </w:r>
    </w:p>
    <w:p w:rsidR="00747B20" w:rsidRPr="00EB58AC" w:rsidRDefault="00747B20" w:rsidP="00747B20">
      <w:pPr>
        <w:spacing w:after="42" w:line="240" w:lineRule="exact"/>
        <w:rPr>
          <w:rFonts w:ascii="Times New Roman" w:eastAsia="Consolas" w:hAnsi="Times New Roman" w:cs="Times New Roman"/>
          <w:vertAlign w:val="superscript"/>
        </w:rPr>
      </w:pPr>
      <w:r w:rsidRPr="00EB58AC">
        <w:rPr>
          <w:rFonts w:ascii="Times New Roman" w:eastAsia="Consolas" w:hAnsi="Times New Roman" w:cs="Times New Roman"/>
          <w:vertAlign w:val="superscript"/>
        </w:rPr>
        <w:t xml:space="preserve">                                                                                (фамилия, имя, отчество руководителя)</w:t>
      </w:r>
    </w:p>
    <w:p w:rsidR="00747B20" w:rsidRPr="00EB58AC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B58AC">
        <w:rPr>
          <w:rFonts w:ascii="Times New Roman" w:eastAsia="Consolas" w:hAnsi="Times New Roman" w:cs="Times New Roman"/>
          <w:color w:val="000000"/>
        </w:rPr>
        <w:t>Основании</w:t>
      </w:r>
      <w:r>
        <w:rPr>
          <w:rFonts w:ascii="Times New Roman" w:eastAsia="Consolas" w:hAnsi="Times New Roman" w:cs="Times New Roman"/>
          <w:color w:val="000000"/>
        </w:rPr>
        <w:t xml:space="preserve"> ____________________</w:t>
      </w:r>
      <w:r w:rsidRPr="00EB58A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</w:t>
      </w:r>
    </w:p>
    <w:p w:rsidR="00747B20" w:rsidRPr="00EB58AC" w:rsidRDefault="00747B20" w:rsidP="00747B20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sz w:val="28"/>
          <w:szCs w:val="28"/>
          <w:vertAlign w:val="superscript"/>
        </w:rPr>
        <w:t>(наименование документа)</w:t>
      </w:r>
    </w:p>
    <w:p w:rsidR="00747B20" w:rsidRPr="00EB58AC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с одной стороны, и ___</w:t>
      </w:r>
      <w:r>
        <w:rPr>
          <w:rFonts w:ascii="Times New Roman" w:eastAsia="Consolas" w:hAnsi="Times New Roman" w:cs="Times New Roman"/>
          <w:color w:val="000000"/>
        </w:rPr>
        <w:t>_________</w:t>
      </w: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_________________________________________________</w:t>
      </w:r>
    </w:p>
    <w:p w:rsidR="00747B20" w:rsidRPr="00EB58AC" w:rsidRDefault="00747B20" w:rsidP="00747B20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(фамилия, имя, отчество (при наличии) гражданина)</w:t>
      </w:r>
    </w:p>
    <w:p w:rsidR="00747B20" w:rsidRPr="007E78C2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именуемым(ой) в дальнейшем «Гражданином», с д</w:t>
      </w:r>
      <w:r>
        <w:rPr>
          <w:rFonts w:ascii="Times New Roman" w:eastAsia="Consolas" w:hAnsi="Times New Roman" w:cs="Times New Roman"/>
          <w:color w:val="000000"/>
        </w:rPr>
        <w:t>ругой стороны, далее именуемые С</w:t>
      </w:r>
      <w:r w:rsidRPr="00EB58AC">
        <w:rPr>
          <w:rFonts w:ascii="Times New Roman" w:eastAsia="Consolas" w:hAnsi="Times New Roman" w:cs="Times New Roman"/>
          <w:color w:val="000000"/>
        </w:rPr>
        <w:t>торонами, заключили настоящий договор о нижеследующем.</w:t>
      </w:r>
    </w:p>
    <w:p w:rsidR="00747B20" w:rsidRPr="00EB58AC" w:rsidRDefault="00747B20" w:rsidP="00747B20">
      <w:pPr>
        <w:spacing w:after="12" w:line="240" w:lineRule="exact"/>
        <w:rPr>
          <w:rFonts w:ascii="Times New Roman" w:eastAsia="Consolas" w:hAnsi="Times New Roman" w:cs="Times New Roman"/>
        </w:rPr>
      </w:pPr>
    </w:p>
    <w:p w:rsidR="00747B20" w:rsidRPr="007E78C2" w:rsidRDefault="00747B20" w:rsidP="00747B20">
      <w:pPr>
        <w:widowControl w:val="0"/>
        <w:spacing w:line="241" w:lineRule="auto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I</w:t>
      </w:r>
      <w:r w:rsidRPr="00EB58AC">
        <w:rPr>
          <w:rFonts w:ascii="Times New Roman" w:eastAsia="Consolas" w:hAnsi="Times New Roman" w:cs="Times New Roman"/>
          <w:b/>
          <w:color w:val="000000"/>
        </w:rPr>
        <w:t>. Предмет настоящего договора.</w:t>
      </w:r>
    </w:p>
    <w:p w:rsidR="00747B20" w:rsidRPr="007E78C2" w:rsidRDefault="00747B20" w:rsidP="00747B20">
      <w:pPr>
        <w:widowControl w:val="0"/>
        <w:spacing w:line="237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Гражданин обязуется освоить образовательную программу высшего образования – программу ординатуры 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 (далее –характеристики обучения), и осуществить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трудовую деятельность в соответствии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с </w:t>
      </w:r>
      <w:r w:rsidRPr="00EB58AC">
        <w:rPr>
          <w:rFonts w:ascii="Times New Roman" w:eastAsia="Consolas" w:hAnsi="Times New Roman" w:cs="Times New Roman"/>
          <w:color w:val="000000"/>
        </w:rPr>
        <w:t>полученной квалификацией на условиях настоящего договора.</w:t>
      </w:r>
    </w:p>
    <w:p w:rsidR="00747B20" w:rsidRPr="007E78C2" w:rsidRDefault="00747B20" w:rsidP="00747B20">
      <w:pPr>
        <w:widowControl w:val="0"/>
        <w:spacing w:line="247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747B20" w:rsidRPr="007E78C2" w:rsidRDefault="00747B20" w:rsidP="00747B20">
      <w:pPr>
        <w:widowControl w:val="0"/>
        <w:spacing w:line="241" w:lineRule="auto"/>
        <w:ind w:right="-1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747B20" w:rsidRPr="00EB58AC" w:rsidRDefault="00747B20" w:rsidP="00747B20">
      <w:pPr>
        <w:spacing w:after="17" w:line="240" w:lineRule="exact"/>
        <w:rPr>
          <w:rFonts w:ascii="Times New Roman" w:eastAsia="Consolas" w:hAnsi="Times New Roman" w:cs="Times New Roman"/>
        </w:rPr>
      </w:pPr>
    </w:p>
    <w:p w:rsidR="00747B20" w:rsidRPr="007E78C2" w:rsidRDefault="00747B20" w:rsidP="00747B20">
      <w:pPr>
        <w:widowControl w:val="0"/>
        <w:spacing w:line="234" w:lineRule="auto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b/>
          <w:color w:val="000000"/>
        </w:rPr>
        <w:t>. Характеристики обучения гражданина</w:t>
      </w:r>
    </w:p>
    <w:p w:rsidR="00747B20" w:rsidRPr="007E78C2" w:rsidRDefault="00747B20" w:rsidP="00747B20">
      <w:pPr>
        <w:widowControl w:val="0"/>
        <w:spacing w:line="244" w:lineRule="auto"/>
        <w:ind w:right="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747B20" w:rsidRPr="00EB58AC" w:rsidRDefault="00747B20" w:rsidP="00747B20">
      <w:pPr>
        <w:widowControl w:val="0"/>
        <w:spacing w:line="247" w:lineRule="auto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- наличие государственной аккредитации образовательной программы обязательно;</w:t>
      </w:r>
    </w:p>
    <w:p w:rsidR="00747B20" w:rsidRPr="007E78C2" w:rsidRDefault="00747B20" w:rsidP="00747B20">
      <w:pPr>
        <w:widowControl w:val="0"/>
        <w:spacing w:line="247" w:lineRule="auto"/>
        <w:ind w:firstLine="567"/>
        <w:jc w:val="both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код и наименование специальности:</w:t>
      </w:r>
      <w:r>
        <w:rPr>
          <w:rFonts w:ascii="Times New Roman" w:eastAsia="Consolas" w:hAnsi="Times New Roman" w:cs="Times New Roman"/>
          <w:b/>
          <w:color w:val="000000"/>
        </w:rPr>
        <w:t xml:space="preserve"> _______________________________________</w:t>
      </w:r>
    </w:p>
    <w:p w:rsidR="00747B20" w:rsidRPr="00EB58AC" w:rsidRDefault="00747B20" w:rsidP="00747B20">
      <w:pPr>
        <w:spacing w:line="240" w:lineRule="exact"/>
        <w:jc w:val="both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_____________________________________________________________________________</w:t>
      </w:r>
    </w:p>
    <w:p w:rsidR="00747B20" w:rsidRPr="007E78C2" w:rsidRDefault="00747B20" w:rsidP="00747B20">
      <w:pPr>
        <w:widowControl w:val="0"/>
        <w:tabs>
          <w:tab w:val="left" w:pos="4722"/>
          <w:tab w:val="left" w:pos="9259"/>
        </w:tabs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форма (одна </w:t>
      </w:r>
      <w:r>
        <w:rPr>
          <w:rFonts w:ascii="Times New Roman" w:eastAsia="Consolas" w:hAnsi="Times New Roman" w:cs="Times New Roman"/>
          <w:color w:val="000000"/>
        </w:rPr>
        <w:t>из форм) обучения _____________</w:t>
      </w:r>
      <w:r w:rsidRPr="00EB58AC">
        <w:rPr>
          <w:rFonts w:ascii="Times New Roman" w:eastAsia="Consolas" w:hAnsi="Times New Roman" w:cs="Times New Roman"/>
          <w:color w:val="000000"/>
        </w:rPr>
        <w:t>______</w:t>
      </w:r>
      <w:r w:rsidRPr="00EB58AC">
        <w:rPr>
          <w:rFonts w:ascii="Times New Roman" w:eastAsia="Consolas" w:hAnsi="Times New Roman" w:cs="Times New Roman"/>
          <w:color w:val="000000"/>
          <w:u w:val="single"/>
        </w:rPr>
        <w:t>очная</w:t>
      </w:r>
      <w:r w:rsidRPr="00EB58AC">
        <w:rPr>
          <w:rFonts w:ascii="Times New Roman" w:eastAsia="Consolas" w:hAnsi="Times New Roman" w:cs="Times New Roman"/>
          <w:color w:val="000000"/>
        </w:rPr>
        <w:t>______________</w:t>
      </w:r>
      <w:r>
        <w:rPr>
          <w:rFonts w:ascii="Times New Roman" w:eastAsia="Consolas" w:hAnsi="Times New Roman" w:cs="Times New Roman"/>
          <w:color w:val="000000"/>
        </w:rPr>
        <w:t>___</w:t>
      </w:r>
      <w:r w:rsidRPr="00EB58AC">
        <w:rPr>
          <w:rFonts w:ascii="Times New Roman" w:eastAsia="Consolas" w:hAnsi="Times New Roman" w:cs="Times New Roman"/>
          <w:color w:val="000000"/>
        </w:rPr>
        <w:t>____;</w:t>
      </w:r>
    </w:p>
    <w:p w:rsidR="00747B20" w:rsidRPr="00EB58AC" w:rsidRDefault="00747B20" w:rsidP="00747B20">
      <w:pPr>
        <w:widowControl w:val="0"/>
        <w:tabs>
          <w:tab w:val="left" w:pos="8114"/>
        </w:tabs>
        <w:spacing w:line="260" w:lineRule="auto"/>
        <w:ind w:right="209" w:firstLine="567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</w:rPr>
        <w:t>на базе _______________</w:t>
      </w:r>
      <w:r w:rsidRPr="00DF2302">
        <w:rPr>
          <w:rFonts w:ascii="Times New Roman" w:eastAsia="Consolas" w:hAnsi="Times New Roman" w:cs="Times New Roman"/>
          <w:b/>
          <w:color w:val="000000"/>
          <w:u w:val="single"/>
        </w:rPr>
        <w:t>высшего</w:t>
      </w:r>
      <w:r w:rsidRPr="00EB58AC">
        <w:rPr>
          <w:rFonts w:ascii="Times New Roman" w:eastAsia="Consolas" w:hAnsi="Times New Roman" w:cs="Times New Roman"/>
          <w:b/>
          <w:color w:val="000000"/>
        </w:rPr>
        <w:t>_</w:t>
      </w:r>
      <w:r w:rsidRPr="00EB58AC">
        <w:rPr>
          <w:rFonts w:ascii="Times New Roman" w:eastAsia="Consolas" w:hAnsi="Times New Roman" w:cs="Times New Roman"/>
          <w:color w:val="000000"/>
        </w:rPr>
        <w:t xml:space="preserve">_____________________________ образования; </w:t>
      </w: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(основного общего, среднего общего (указать нужное))</w:t>
      </w:r>
    </w:p>
    <w:p w:rsidR="00747B20" w:rsidRPr="00EB58AC" w:rsidRDefault="00747B20" w:rsidP="00747B20">
      <w:pPr>
        <w:widowControl w:val="0"/>
        <w:spacing w:before="2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наименование организации (организаций), осуществляющей образовательную деятельность: ________________________________________________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_________________</w:t>
      </w:r>
    </w:p>
    <w:p w:rsidR="00747B20" w:rsidRPr="00EB58AC" w:rsidRDefault="00747B20" w:rsidP="00747B20">
      <w:pPr>
        <w:widowControl w:val="0"/>
        <w:spacing w:before="2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______________________________________________________________________________</w:t>
      </w:r>
    </w:p>
    <w:p w:rsidR="00747B20" w:rsidRPr="007E78C2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направленность (профиль) образовательной программы _________</w:t>
      </w:r>
      <w:r>
        <w:rPr>
          <w:rFonts w:ascii="Times New Roman" w:eastAsia="Consolas" w:hAnsi="Times New Roman" w:cs="Times New Roman"/>
          <w:color w:val="000000"/>
        </w:rPr>
        <w:t>_</w:t>
      </w:r>
      <w:r w:rsidRPr="00EB58AC">
        <w:rPr>
          <w:rFonts w:ascii="Times New Roman" w:eastAsia="Consolas" w:hAnsi="Times New Roman" w:cs="Times New Roman"/>
          <w:color w:val="000000"/>
        </w:rPr>
        <w:t>___________________</w:t>
      </w:r>
    </w:p>
    <w:p w:rsidR="00747B20" w:rsidRPr="007E78C2" w:rsidRDefault="00747B20" w:rsidP="00747B20">
      <w:pPr>
        <w:widowControl w:val="0"/>
        <w:spacing w:before="4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и осваивает образовательную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программу в соответствии с характеристиками обучения.</w:t>
      </w:r>
    </w:p>
    <w:p w:rsidR="00747B20" w:rsidRPr="00EB58AC" w:rsidRDefault="00747B20" w:rsidP="00747B20">
      <w:pPr>
        <w:spacing w:after="26" w:line="240" w:lineRule="exact"/>
        <w:rPr>
          <w:rFonts w:ascii="Times New Roman" w:eastAsia="Consolas" w:hAnsi="Times New Roman" w:cs="Times New Roman"/>
        </w:rPr>
      </w:pPr>
    </w:p>
    <w:p w:rsidR="00747B20" w:rsidRPr="007E78C2" w:rsidRDefault="00747B20" w:rsidP="00747B20">
      <w:pPr>
        <w:widowControl w:val="0"/>
        <w:spacing w:line="243" w:lineRule="auto"/>
        <w:ind w:right="162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position w:val="-1"/>
          <w:lang w:val="en-US"/>
        </w:rPr>
        <w:t>III</w:t>
      </w:r>
      <w:r w:rsidRPr="00EB58AC">
        <w:rPr>
          <w:rFonts w:ascii="Times New Roman" w:eastAsia="Consolas" w:hAnsi="Times New Roman" w:cs="Times New Roman"/>
          <w:b/>
          <w:color w:val="000000"/>
          <w:position w:val="-1"/>
        </w:rPr>
        <w:t xml:space="preserve">. </w:t>
      </w:r>
      <w:r w:rsidRPr="00EB58AC">
        <w:rPr>
          <w:rFonts w:ascii="Times New Roman" w:eastAsia="Consolas" w:hAnsi="Times New Roman" w:cs="Times New Roman"/>
          <w:b/>
          <w:color w:val="000000"/>
        </w:rPr>
        <w:t>Место осуществления гражданином трудовой деятельности в соответствии с квалификацией</w:t>
      </w:r>
      <w:r w:rsidRPr="00EB58AC">
        <w:rPr>
          <w:rFonts w:ascii="Times New Roman" w:eastAsia="Consolas" w:hAnsi="Times New Roman" w:cs="Times New Roman"/>
          <w:b/>
          <w:color w:val="000000"/>
          <w:position w:val="-1"/>
        </w:rPr>
        <w:t>, полученной в результате освоения образовательной программы</w:t>
      </w:r>
      <w:r w:rsidRPr="00EB58AC">
        <w:rPr>
          <w:rFonts w:ascii="Times New Roman" w:eastAsia="Consolas" w:hAnsi="Times New Roman" w:cs="Times New Roman"/>
          <w:b/>
          <w:color w:val="000000"/>
        </w:rPr>
        <w:t>, срок</w:t>
      </w:r>
      <w:r w:rsidRPr="007E78C2">
        <w:rPr>
          <w:rFonts w:ascii="Times New Roman" w:eastAsia="Consolas" w:hAnsi="Times New Roman" w:cs="Times New Roman"/>
          <w:b/>
          <w:color w:val="FFFFFF"/>
        </w:rPr>
        <w:t xml:space="preserve">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трудоустройства и осуществления трудовой </w:t>
      </w:r>
      <w:r w:rsidRPr="00EB58AC">
        <w:rPr>
          <w:rFonts w:ascii="Times New Roman" w:eastAsia="Consolas" w:hAnsi="Times New Roman" w:cs="Times New Roman"/>
          <w:b/>
          <w:color w:val="000000"/>
          <w:position w:val="1"/>
        </w:rPr>
        <w:t>деятельности</w:t>
      </w:r>
    </w:p>
    <w:p w:rsidR="00747B20" w:rsidRPr="007E78C2" w:rsidRDefault="00747B20" w:rsidP="00747B20">
      <w:pPr>
        <w:widowControl w:val="0"/>
        <w:spacing w:line="235" w:lineRule="auto"/>
        <w:ind w:right="-33" w:firstLine="567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Место осуществления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гражданином трудовой </w:t>
      </w:r>
      <w:r w:rsidRPr="00EB58AC">
        <w:rPr>
          <w:rFonts w:ascii="Times New Roman" w:eastAsia="Consolas" w:hAnsi="Times New Roman" w:cs="Times New Roman"/>
          <w:color w:val="000000"/>
        </w:rPr>
        <w:t xml:space="preserve">деятельности в соответствии </w:t>
      </w:r>
      <w:r w:rsidRPr="00EB58AC">
        <w:rPr>
          <w:rFonts w:ascii="Times New Roman" w:eastAsia="Consolas" w:hAnsi="Times New Roman" w:cs="Times New Roman"/>
          <w:color w:val="000000"/>
          <w:position w:val="-3"/>
        </w:rPr>
        <w:t xml:space="preserve">с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lastRenderedPageBreak/>
        <w:t>квалификацией,</w:t>
      </w:r>
      <w:r w:rsidRPr="00EB58AC"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полученной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 результате освоения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образовательной программы, устанавливается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заказчиком по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настоящему договору и может</w:t>
      </w:r>
      <w:r w:rsidRPr="00EB58AC">
        <w:rPr>
          <w:rFonts w:ascii="Times New Roman" w:eastAsia="Consolas" w:hAnsi="Times New Roman" w:cs="Times New Roman"/>
          <w:color w:val="000000"/>
        </w:rPr>
        <w:t xml:space="preserve"> быть изменено на другое государственное учреждение здравоохранения Санкт-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Петербурга по соглашению сторон:</w:t>
      </w:r>
    </w:p>
    <w:p w:rsidR="00747B20" w:rsidRPr="007E78C2" w:rsidRDefault="00747B20" w:rsidP="00747B20">
      <w:pPr>
        <w:widowControl w:val="0"/>
        <w:spacing w:before="5" w:line="253" w:lineRule="auto"/>
        <w:ind w:right="-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3"/>
        </w:rPr>
        <w:t xml:space="preserve">а)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>полное наименование организации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,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в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которую будет</w:t>
      </w:r>
      <w:r w:rsidRPr="00EB58AC">
        <w:rPr>
          <w:rFonts w:ascii="Times New Roman" w:eastAsia="Consolas" w:hAnsi="Times New Roman" w:cs="Times New Roman"/>
          <w:color w:val="000000"/>
        </w:rPr>
        <w:t xml:space="preserve"> трудоустроен гражданин в соответствии с настоящим договором: </w:t>
      </w:r>
      <w:r>
        <w:rPr>
          <w:rFonts w:ascii="Times New Roman" w:eastAsia="Consolas" w:hAnsi="Times New Roman" w:cs="Times New Roman"/>
          <w:b/>
          <w:color w:val="000000"/>
          <w:u w:val="single"/>
        </w:rPr>
        <w:t xml:space="preserve">Санкт-Петербургское государственное бюджетное     учреждение     здравоохранения  </w:t>
      </w:r>
      <w:proofErr w:type="gramStart"/>
      <w:r>
        <w:rPr>
          <w:rFonts w:ascii="Times New Roman" w:eastAsia="Consolas" w:hAnsi="Times New Roman" w:cs="Times New Roman"/>
          <w:b/>
          <w:color w:val="000000"/>
          <w:u w:val="single"/>
        </w:rPr>
        <w:t xml:space="preserve">   «</w:t>
      </w:r>
      <w:proofErr w:type="gramEnd"/>
      <w:r>
        <w:rPr>
          <w:rFonts w:ascii="Times New Roman" w:eastAsia="Consolas" w:hAnsi="Times New Roman" w:cs="Times New Roman"/>
          <w:b/>
          <w:color w:val="000000"/>
          <w:u w:val="single"/>
        </w:rPr>
        <w:t>Городская      поликлиника     №27»</w:t>
      </w:r>
    </w:p>
    <w:p w:rsidR="00747B20" w:rsidRPr="007E78C2" w:rsidRDefault="00747B20" w:rsidP="00747B20">
      <w:pPr>
        <w:widowControl w:val="0"/>
        <w:ind w:right="-20" w:firstLine="567"/>
        <w:jc w:val="center"/>
        <w:rPr>
          <w:rFonts w:ascii="Times New Roman" w:eastAsia="Consolas" w:hAnsi="Times New Roman" w:cs="Times New Roman"/>
          <w:color w:val="FFFFFF"/>
          <w:position w:val="2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 xml:space="preserve">(полное наименование государственного </w:t>
      </w:r>
      <w:r w:rsidRPr="00EB58AC">
        <w:rPr>
          <w:rFonts w:ascii="Times New Roman" w:eastAsia="Consolas" w:hAnsi="Times New Roman" w:cs="Times New Roman"/>
          <w:color w:val="000000"/>
          <w:position w:val="1"/>
          <w:vertAlign w:val="superscript"/>
        </w:rPr>
        <w:t>учреждения здравоохранения Санкт-Петербурга</w:t>
      </w:r>
      <w:r w:rsidRPr="00EB58AC">
        <w:rPr>
          <w:rFonts w:ascii="Times New Roman" w:eastAsia="Consolas" w:hAnsi="Times New Roman" w:cs="Times New Roman"/>
          <w:color w:val="000000"/>
          <w:position w:val="2"/>
          <w:vertAlign w:val="superscript"/>
        </w:rPr>
        <w:t>)</w:t>
      </w:r>
    </w:p>
    <w:p w:rsidR="00747B20" w:rsidRPr="000D455F" w:rsidRDefault="00747B20" w:rsidP="00747B20">
      <w:pPr>
        <w:widowControl w:val="0"/>
        <w:spacing w:line="230" w:lineRule="auto"/>
        <w:ind w:right="-8" w:firstLine="567"/>
        <w:jc w:val="both"/>
        <w:rPr>
          <w:rFonts w:ascii="Times New Roman" w:eastAsia="Consolas" w:hAnsi="Times New Roman" w:cs="Times New Roman"/>
          <w:b/>
          <w:color w:val="000000"/>
          <w:u w:val="single"/>
        </w:rPr>
      </w:pPr>
      <w:r w:rsidRPr="00EB58AC">
        <w:rPr>
          <w:rFonts w:ascii="Times New Roman" w:eastAsia="Consolas" w:hAnsi="Times New Roman" w:cs="Times New Roman"/>
          <w:color w:val="000000"/>
        </w:rPr>
        <w:t>б) характер деятельности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организации, в которую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будет трудоустроен </w:t>
      </w:r>
      <w:r w:rsidRPr="00EB58AC">
        <w:rPr>
          <w:rFonts w:ascii="Times New Roman" w:eastAsia="Consolas" w:hAnsi="Times New Roman" w:cs="Times New Roman"/>
          <w:color w:val="000000"/>
          <w:position w:val="3"/>
        </w:rPr>
        <w:t xml:space="preserve">гражданин </w:t>
      </w:r>
      <w:r w:rsidRPr="00EB58AC">
        <w:rPr>
          <w:rFonts w:ascii="Times New Roman" w:eastAsia="Consolas" w:hAnsi="Times New Roman" w:cs="Times New Roman"/>
          <w:color w:val="000000"/>
        </w:rPr>
        <w:t xml:space="preserve">в соответствии с настоящим договором: </w:t>
      </w:r>
      <w:r>
        <w:rPr>
          <w:rFonts w:ascii="Times New Roman" w:eastAsia="Consolas" w:hAnsi="Times New Roman" w:cs="Times New Roman"/>
          <w:b/>
          <w:color w:val="000000"/>
          <w:u w:val="single"/>
        </w:rPr>
        <w:t xml:space="preserve">медицинская деятельность </w:t>
      </w:r>
    </w:p>
    <w:p w:rsidR="00747B20" w:rsidRPr="00EB58AC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в) должность, специальнос</w:t>
      </w:r>
      <w:r>
        <w:rPr>
          <w:rFonts w:ascii="Times New Roman" w:eastAsia="Consolas" w:hAnsi="Times New Roman" w:cs="Times New Roman"/>
          <w:color w:val="000000"/>
        </w:rPr>
        <w:t xml:space="preserve">ть, квалификация, вид работы: </w:t>
      </w:r>
      <w:r w:rsidRPr="00EB58AC">
        <w:rPr>
          <w:rFonts w:ascii="Times New Roman" w:eastAsia="Consolas" w:hAnsi="Times New Roman" w:cs="Times New Roman"/>
          <w:color w:val="000000"/>
        </w:rPr>
        <w:t>_______________________</w:t>
      </w:r>
    </w:p>
    <w:p w:rsidR="00747B20" w:rsidRPr="007E78C2" w:rsidRDefault="00747B20" w:rsidP="00747B20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</w:t>
      </w:r>
    </w:p>
    <w:p w:rsidR="00747B20" w:rsidRPr="007E78C2" w:rsidRDefault="00747B20" w:rsidP="00747B20">
      <w:pPr>
        <w:widowControl w:val="0"/>
        <w:spacing w:line="255" w:lineRule="auto"/>
        <w:ind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должности)</w:t>
      </w:r>
    </w:p>
    <w:p w:rsidR="00747B20" w:rsidRPr="007E78C2" w:rsidRDefault="00747B20" w:rsidP="00747B20">
      <w:pPr>
        <w:widowControl w:val="0"/>
        <w:spacing w:line="257" w:lineRule="auto"/>
        <w:ind w:right="36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г) наименование субъекта Российской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Федерации, на территории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которого будет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трудоустроен гражданин: </w:t>
      </w:r>
      <w:r w:rsidRPr="00EB58AC">
        <w:rPr>
          <w:rFonts w:ascii="Times New Roman" w:eastAsia="Consolas" w:hAnsi="Times New Roman" w:cs="Times New Roman"/>
          <w:b/>
          <w:color w:val="000000"/>
        </w:rPr>
        <w:t>Санкт-Петербург.</w:t>
      </w:r>
    </w:p>
    <w:p w:rsidR="00747B20" w:rsidRPr="007E78C2" w:rsidRDefault="00747B20" w:rsidP="00747B20">
      <w:pPr>
        <w:widowControl w:val="0"/>
        <w:spacing w:line="246" w:lineRule="auto"/>
        <w:ind w:right="41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3"/>
        </w:rPr>
        <w:t xml:space="preserve">Гражданину 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после его отчисления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 связи с получением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образования (завершением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обучения)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из </w:t>
      </w:r>
      <w:r w:rsidRPr="00EB58AC">
        <w:rPr>
          <w:rFonts w:ascii="Times New Roman" w:eastAsia="Consolas" w:hAnsi="Times New Roman" w:cs="Times New Roman"/>
          <w:color w:val="000000"/>
        </w:rPr>
        <w:t xml:space="preserve">организации, осуществляющей образовательную деятельность, предоставляется 6 месяцев для прохождения аккредитации специалиста (далее – срок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прохождения </w:t>
      </w:r>
      <w:r w:rsidRPr="00EB58AC">
        <w:rPr>
          <w:rFonts w:ascii="Times New Roman" w:eastAsia="Consolas" w:hAnsi="Times New Roman" w:cs="Times New Roman"/>
          <w:color w:val="000000"/>
        </w:rPr>
        <w:t>аккредитации специалиста).</w:t>
      </w:r>
    </w:p>
    <w:p w:rsidR="00747B20" w:rsidRPr="007E78C2" w:rsidRDefault="00747B20" w:rsidP="00747B20">
      <w:pPr>
        <w:widowControl w:val="0"/>
        <w:spacing w:line="252" w:lineRule="auto"/>
        <w:ind w:right="-38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д) гражданин </w:t>
      </w:r>
      <w:r w:rsidRPr="00EB58AC">
        <w:rPr>
          <w:rFonts w:ascii="Times New Roman" w:eastAsia="Consolas" w:hAnsi="Times New Roman" w:cs="Times New Roman"/>
          <w:color w:val="000000"/>
        </w:rPr>
        <w:t xml:space="preserve">и организация, в которую будет трудоустроен гражданин, заключат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трудовой договор о трудовой деятельности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гражданина на условиях, установленных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настоящим разделом, в срок </w:t>
      </w:r>
      <w:r w:rsidRPr="00EB58AC">
        <w:rPr>
          <w:rFonts w:ascii="Times New Roman" w:eastAsia="Consolas" w:hAnsi="Times New Roman" w:cs="Times New Roman"/>
          <w:b/>
          <w:color w:val="000000"/>
          <w:position w:val="-1"/>
        </w:rPr>
        <w:t xml:space="preserve">не более </w:t>
      </w:r>
      <w:r w:rsidRPr="00EB58AC">
        <w:rPr>
          <w:rFonts w:ascii="Times New Roman" w:eastAsia="Consolas" w:hAnsi="Times New Roman" w:cs="Times New Roman"/>
          <w:b/>
          <w:color w:val="000000"/>
        </w:rPr>
        <w:t>1 месяца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после даты завершения срока прохождения аккредитации специалиста (далее – установленный срок трудоустройства).</w:t>
      </w:r>
    </w:p>
    <w:p w:rsidR="00747B20" w:rsidRPr="007E78C2" w:rsidRDefault="00747B20" w:rsidP="00747B20">
      <w:pPr>
        <w:widowControl w:val="0"/>
        <w:spacing w:line="252" w:lineRule="auto"/>
        <w:ind w:right="-38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е) срок осуществления гражданином трудовой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деятельности в организации,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 которую будет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трудоустроен гражданин, на условиях, установленных настоящим разделом (далее – установленный срок трудовой деятельности), составляет </w:t>
      </w:r>
      <w:r w:rsidRPr="00EB58AC">
        <w:rPr>
          <w:rFonts w:ascii="Times New Roman" w:eastAsia="Consolas" w:hAnsi="Times New Roman" w:cs="Times New Roman"/>
          <w:b/>
          <w:color w:val="000000"/>
        </w:rPr>
        <w:t>3 года</w:t>
      </w:r>
      <w:r w:rsidRPr="00EB58AC">
        <w:rPr>
          <w:rFonts w:ascii="Times New Roman" w:eastAsia="Consolas" w:hAnsi="Times New Roman" w:cs="Times New Roman"/>
          <w:color w:val="000000"/>
        </w:rPr>
        <w:t xml:space="preserve">. Указанный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срок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длится с даты </w:t>
      </w:r>
      <w:r w:rsidRPr="00EB58AC">
        <w:rPr>
          <w:rFonts w:ascii="Times New Roman" w:eastAsia="Consolas" w:hAnsi="Times New Roman" w:cs="Times New Roman"/>
          <w:color w:val="000000"/>
        </w:rPr>
        <w:t xml:space="preserve">заключения трудового договора, а при </w:t>
      </w:r>
      <w:proofErr w:type="spellStart"/>
      <w:r w:rsidRPr="00EB58AC">
        <w:rPr>
          <w:rFonts w:ascii="Times New Roman" w:eastAsia="Consolas" w:hAnsi="Times New Roman" w:cs="Times New Roman"/>
          <w:color w:val="000000"/>
        </w:rPr>
        <w:t>незаключении</w:t>
      </w:r>
      <w:proofErr w:type="spellEnd"/>
      <w:r w:rsidRPr="00EB58AC">
        <w:rPr>
          <w:rFonts w:ascii="Times New Roman" w:eastAsia="Consolas" w:hAnsi="Times New Roman" w:cs="Times New Roman"/>
          <w:color w:val="000000"/>
        </w:rPr>
        <w:t xml:space="preserve"> трудового договора в установленный срок трудоустройства - с даты истечения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установленного срока </w:t>
      </w:r>
      <w:r w:rsidRPr="00EB58AC">
        <w:rPr>
          <w:rFonts w:ascii="Times New Roman" w:eastAsia="Consolas" w:hAnsi="Times New Roman" w:cs="Times New Roman"/>
          <w:color w:val="000000"/>
        </w:rPr>
        <w:t>трудоустройства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(с учетом приостановления исполнения обязательств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сторон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в случаях, </w:t>
      </w:r>
      <w:r w:rsidRPr="00EB58AC">
        <w:rPr>
          <w:rFonts w:ascii="Times New Roman" w:eastAsia="Consolas" w:hAnsi="Times New Roman" w:cs="Times New Roman"/>
          <w:color w:val="000000"/>
        </w:rPr>
        <w:t>установленных законодательством Российской Федерации).</w:t>
      </w:r>
    </w:p>
    <w:p w:rsidR="00747B20" w:rsidRPr="00EB58AC" w:rsidRDefault="00747B20" w:rsidP="00747B20">
      <w:pPr>
        <w:widowControl w:val="0"/>
        <w:spacing w:line="272" w:lineRule="auto"/>
        <w:ind w:right="2977"/>
        <w:rPr>
          <w:rFonts w:ascii="Times New Roman" w:eastAsia="Consolas" w:hAnsi="Times New Roman" w:cs="Times New Roman"/>
        </w:rPr>
      </w:pPr>
    </w:p>
    <w:p w:rsidR="00747B20" w:rsidRPr="00EB58AC" w:rsidRDefault="00747B20" w:rsidP="00747B20">
      <w:pPr>
        <w:widowControl w:val="0"/>
        <w:spacing w:line="272" w:lineRule="auto"/>
        <w:jc w:val="center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IV</w:t>
      </w:r>
      <w:r w:rsidRPr="00EB58AC">
        <w:rPr>
          <w:rFonts w:ascii="Times New Roman" w:eastAsia="Consolas" w:hAnsi="Times New Roman" w:cs="Times New Roman"/>
          <w:b/>
          <w:color w:val="000000"/>
        </w:rPr>
        <w:t>. Права и обязанности сторон.</w:t>
      </w:r>
    </w:p>
    <w:p w:rsidR="00747B20" w:rsidRPr="007E78C2" w:rsidRDefault="00747B20" w:rsidP="00747B20">
      <w:pPr>
        <w:widowControl w:val="0"/>
        <w:spacing w:line="272" w:lineRule="auto"/>
        <w:ind w:right="2977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Заказчик обязан:</w:t>
      </w:r>
    </w:p>
    <w:p w:rsidR="00747B20" w:rsidRPr="007E78C2" w:rsidRDefault="00747B20" w:rsidP="00747B20">
      <w:pPr>
        <w:widowControl w:val="0"/>
        <w:spacing w:line="248" w:lineRule="auto"/>
        <w:ind w:right="-5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а) организовать предоставление гражданину в период освоения образовательной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программы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право на проезд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на социальных маршрутах наземного пассажирского маршрутного транспорта, включая метро, с оплатой части стоимости проезда за счет средств бюджета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Санкт-Петербурга </w:t>
      </w:r>
      <w:r w:rsidRPr="00EB58AC">
        <w:rPr>
          <w:rFonts w:ascii="Times New Roman" w:eastAsia="Consolas" w:hAnsi="Times New Roman" w:cs="Times New Roman"/>
          <w:color w:val="000000"/>
        </w:rPr>
        <w:t>в соответствии со статьей 86 Закона Санкт-Петербурга от 22.11.2011 №728-132 «Социальный кодекс Санкт-Петербурга».</w:t>
      </w:r>
    </w:p>
    <w:p w:rsidR="00747B20" w:rsidRPr="007E78C2" w:rsidRDefault="00747B20" w:rsidP="00747B20">
      <w:pPr>
        <w:widowControl w:val="0"/>
        <w:spacing w:line="252" w:lineRule="auto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>
        <w:rPr>
          <w:rFonts w:ascii="Times New Roman" w:eastAsia="Consolas" w:hAnsi="Times New Roman" w:cs="Times New Roman"/>
          <w:color w:val="000000"/>
        </w:rPr>
        <w:t>б</w:t>
      </w:r>
      <w:r w:rsidRPr="00EB58AC">
        <w:rPr>
          <w:rFonts w:ascii="Times New Roman" w:eastAsia="Consolas" w:hAnsi="Times New Roman" w:cs="Times New Roman"/>
          <w:color w:val="000000"/>
        </w:rPr>
        <w:t xml:space="preserve">) обеспечить трудоустройство гражданина на условиях,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position w:val="1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настоящего договора;</w:t>
      </w:r>
    </w:p>
    <w:p w:rsidR="00747B20" w:rsidRPr="007E78C2" w:rsidRDefault="00747B20" w:rsidP="00747B20">
      <w:pPr>
        <w:widowControl w:val="0"/>
        <w:spacing w:line="235" w:lineRule="auto"/>
        <w:ind w:right="89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в) обеспечить </w:t>
      </w:r>
      <w:r w:rsidRPr="00EB58AC">
        <w:rPr>
          <w:rFonts w:ascii="Times New Roman" w:eastAsia="Consolas" w:hAnsi="Times New Roman" w:cs="Times New Roman"/>
          <w:color w:val="000000"/>
        </w:rPr>
        <w:t xml:space="preserve">условия для трудовой деятельности гражданина на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условиях,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position w:val="-1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договора, с даты трудоустройства до истечения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установленного срока </w:t>
      </w:r>
      <w:r w:rsidRPr="00EB58AC">
        <w:rPr>
          <w:rFonts w:ascii="Times New Roman" w:eastAsia="Consolas" w:hAnsi="Times New Roman" w:cs="Times New Roman"/>
          <w:color w:val="000000"/>
        </w:rPr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г)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уведомить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в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письменной форме гражданина об изменении своих наименования, места нахождения, банковских реквизитов или иных сведений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, имеющих значение для исполнения </w:t>
      </w:r>
      <w:r w:rsidRPr="00EB58AC">
        <w:rPr>
          <w:rFonts w:ascii="Times New Roman" w:eastAsia="Consolas" w:hAnsi="Times New Roman" w:cs="Times New Roman"/>
          <w:color w:val="000000"/>
        </w:rPr>
        <w:t>настоящего договора, в течение 1</w:t>
      </w:r>
      <w:r>
        <w:rPr>
          <w:rFonts w:ascii="Times New Roman" w:eastAsia="Consolas" w:hAnsi="Times New Roman" w:cs="Times New Roman"/>
          <w:color w:val="000000"/>
        </w:rPr>
        <w:t>0</w:t>
      </w:r>
      <w:r w:rsidRPr="00EB58AC">
        <w:rPr>
          <w:rFonts w:ascii="Times New Roman" w:eastAsia="Consolas" w:hAnsi="Times New Roman" w:cs="Times New Roman"/>
          <w:color w:val="000000"/>
        </w:rPr>
        <w:t xml:space="preserve"> календарных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дней после соответствующих изменений.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1.1. Заказчик вправе:</w:t>
      </w:r>
    </w:p>
    <w:p w:rsidR="00747B20" w:rsidRPr="007E78C2" w:rsidRDefault="00747B20" w:rsidP="00747B20">
      <w:pPr>
        <w:widowControl w:val="0"/>
        <w:ind w:right="4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lastRenderedPageBreak/>
        <w:t xml:space="preserve">а) направлять в организацию, </w:t>
      </w:r>
      <w:r w:rsidRPr="00EB58AC">
        <w:rPr>
          <w:rFonts w:ascii="Times New Roman" w:eastAsia="Consolas" w:hAnsi="Times New Roman" w:cs="Times New Roman"/>
          <w:color w:val="000000"/>
        </w:rPr>
        <w:t xml:space="preserve">осуществляющую образовательную деятельность,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в </w:t>
      </w:r>
      <w:r w:rsidRPr="00EB58AC">
        <w:rPr>
          <w:rFonts w:ascii="Times New Roman" w:eastAsia="Consolas" w:hAnsi="Times New Roman" w:cs="Times New Roman"/>
          <w:color w:val="000000"/>
        </w:rPr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747B20" w:rsidRPr="007E78C2" w:rsidRDefault="00747B20" w:rsidP="00747B20">
      <w:pPr>
        <w:widowControl w:val="0"/>
        <w:ind w:right="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6) направлять в организацию, осуществляющую образовательную деятельность, в которой гражданин осваивает образовательную программу, запросы о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предоставлении </w:t>
      </w:r>
      <w:r w:rsidRPr="00EB58AC">
        <w:rPr>
          <w:rFonts w:ascii="Times New Roman" w:eastAsia="Consolas" w:hAnsi="Times New Roman" w:cs="Times New Roman"/>
          <w:color w:val="000000"/>
        </w:rPr>
        <w:t>сведений о результатах освоения гражданином образовательной программы.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2. Гражданин обязан:</w:t>
      </w:r>
    </w:p>
    <w:p w:rsidR="00747B20" w:rsidRPr="007E78C2" w:rsidRDefault="00747B20" w:rsidP="00747B20">
      <w:pPr>
        <w:widowControl w:val="0"/>
        <w:ind w:right="76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а) в недельный срок после поступления </w:t>
      </w:r>
      <w:r w:rsidRPr="00EB58AC">
        <w:rPr>
          <w:rFonts w:ascii="Times New Roman" w:eastAsia="Consolas" w:hAnsi="Times New Roman" w:cs="Times New Roman"/>
          <w:color w:val="000000"/>
        </w:rPr>
        <w:t>на обучение по образовательной программе проинформировать в письменной форме заказчика о поступлении на обучение;</w:t>
      </w:r>
    </w:p>
    <w:p w:rsidR="00747B20" w:rsidRPr="007E78C2" w:rsidRDefault="00747B20" w:rsidP="00747B20">
      <w:pPr>
        <w:widowControl w:val="0"/>
        <w:ind w:right="82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б) освоить образовательную </w:t>
      </w:r>
      <w:r w:rsidRPr="00EB58AC">
        <w:rPr>
          <w:rFonts w:ascii="Times New Roman" w:eastAsia="Consolas" w:hAnsi="Times New Roman" w:cs="Times New Roman"/>
          <w:color w:val="000000"/>
        </w:rPr>
        <w:t xml:space="preserve">программу в соответствии с характеристиками обучения, установленными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в) заключить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трудовой договор на условиях, 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747B20" w:rsidRPr="007E78C2" w:rsidRDefault="00747B20" w:rsidP="00747B20">
      <w:pPr>
        <w:widowControl w:val="0"/>
        <w:ind w:right="161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г) осуществить трудовую </w:t>
      </w:r>
      <w:r w:rsidRPr="00EB58AC">
        <w:rPr>
          <w:rFonts w:ascii="Times New Roman" w:eastAsia="Consolas" w:hAnsi="Times New Roman" w:cs="Times New Roman"/>
          <w:color w:val="000000"/>
        </w:rPr>
        <w:t xml:space="preserve">деятельность на условиях, установленных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747B20" w:rsidRPr="007E78C2" w:rsidRDefault="00747B20" w:rsidP="00747B20">
      <w:pPr>
        <w:widowControl w:val="0"/>
        <w:ind w:right="84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д) уведомить в письменной форме заказчика об изменении фамилии, имени, отчества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(при наличии), </w:t>
      </w:r>
      <w:r w:rsidRPr="00EB58AC">
        <w:rPr>
          <w:rFonts w:ascii="Times New Roman" w:eastAsia="Consolas" w:hAnsi="Times New Roman" w:cs="Times New Roman"/>
          <w:color w:val="000000"/>
        </w:rPr>
        <w:t>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7B20" w:rsidRPr="007E78C2" w:rsidRDefault="00747B20" w:rsidP="00747B20">
      <w:pPr>
        <w:widowControl w:val="0"/>
        <w:ind w:right="7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е) реализовать свое право на поступление в пределах квоты приема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на целевое обучение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по образовательной программе </w:t>
      </w:r>
      <w:r w:rsidRPr="00EB58AC">
        <w:rPr>
          <w:rFonts w:ascii="Times New Roman" w:eastAsia="Consolas" w:hAnsi="Times New Roman" w:cs="Times New Roman"/>
          <w:color w:val="000000"/>
        </w:rPr>
        <w:t>в течение трех месяцев с момента подписания настоящего договора.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2.1. Гражданин вправе: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а) осуществить перевод для обучения по образовательной программе в другую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организацию, осуществляющую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образовательную деятельность, или внутри организации, осуществляющей образовательную деятельности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, в которой гражданин осваивает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образовательную программу, если характеристики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обучения после перевода соответствуют </w:t>
      </w:r>
      <w:r w:rsidRPr="00EB58AC">
        <w:rPr>
          <w:rFonts w:ascii="Times New Roman" w:eastAsia="Consolas" w:hAnsi="Times New Roman" w:cs="Times New Roman"/>
          <w:color w:val="000000"/>
        </w:rPr>
        <w:t xml:space="preserve">разделу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II</w:t>
      </w:r>
      <w:r w:rsidRPr="00EB58AC">
        <w:rPr>
          <w:rFonts w:ascii="Times New Roman" w:eastAsia="Consolas" w:hAnsi="Times New Roman" w:cs="Times New Roman"/>
          <w:color w:val="000000"/>
        </w:rPr>
        <w:t xml:space="preserve"> настоящего договора;</w:t>
      </w:r>
    </w:p>
    <w:p w:rsidR="00747B20" w:rsidRPr="007E78C2" w:rsidRDefault="00747B20" w:rsidP="00747B20">
      <w:pPr>
        <w:widowControl w:val="0"/>
        <w:ind w:right="-20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П настоящего договора, с внесением соответствующих</w:t>
      </w:r>
      <w:r w:rsidRPr="007E78C2">
        <w:rPr>
          <w:rFonts w:ascii="Times New Roman" w:eastAsia="Consolas" w:hAnsi="Times New Roman" w:cs="Times New Roman"/>
          <w:color w:val="FFFFFF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изменений в настоящий договор.</w:t>
      </w:r>
    </w:p>
    <w:p w:rsidR="00747B20" w:rsidRPr="00EB58AC" w:rsidRDefault="00747B20" w:rsidP="00747B20">
      <w:pPr>
        <w:ind w:right="-20"/>
        <w:rPr>
          <w:rFonts w:ascii="Times New Roman" w:eastAsia="Consolas" w:hAnsi="Times New Roman" w:cs="Times New Roman"/>
        </w:rPr>
      </w:pPr>
    </w:p>
    <w:p w:rsidR="00747B20" w:rsidRPr="007E78C2" w:rsidRDefault="00747B20" w:rsidP="00747B20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V</w:t>
      </w:r>
      <w:r w:rsidRPr="00EB58AC">
        <w:rPr>
          <w:rFonts w:ascii="Times New Roman" w:eastAsia="Consolas" w:hAnsi="Times New Roman" w:cs="Times New Roman"/>
          <w:b/>
          <w:color w:val="000000"/>
        </w:rPr>
        <w:t>. Ответственность сторон</w:t>
      </w:r>
    </w:p>
    <w:p w:rsidR="00747B20" w:rsidRPr="007E78C2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1. За неисполнение или ненадлежащее исполнение своих обязательств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по настоящему </w:t>
      </w:r>
      <w:r w:rsidRPr="00EB58AC">
        <w:rPr>
          <w:rFonts w:ascii="Times New Roman" w:eastAsia="Consolas" w:hAnsi="Times New Roman" w:cs="Times New Roman"/>
          <w:color w:val="000000"/>
        </w:rPr>
        <w:t xml:space="preserve">договору стороны несут ответственность в соответствии с законодательством Российской Федерации,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в том числе в соответствии с частью 6 статьи </w:t>
      </w:r>
      <w:r w:rsidRPr="00EB58AC">
        <w:rPr>
          <w:rFonts w:ascii="Times New Roman" w:eastAsia="Consolas" w:hAnsi="Times New Roman" w:cs="Times New Roman"/>
          <w:color w:val="000000"/>
        </w:rPr>
        <w:t xml:space="preserve">71.1 Федерального закона от 29.12.2012 №273-ФЗ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«Об образовании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в Российской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Федерации».</w:t>
      </w:r>
    </w:p>
    <w:p w:rsidR="00747B20" w:rsidRPr="007E78C2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2. Заказчик в случае неисполнения </w:t>
      </w:r>
      <w:r w:rsidRPr="00EB58AC">
        <w:rPr>
          <w:rFonts w:ascii="Times New Roman" w:eastAsia="Consolas" w:hAnsi="Times New Roman" w:cs="Times New Roman"/>
          <w:color w:val="000000"/>
        </w:rPr>
        <w:t xml:space="preserve">обязательств по трудоустройству гражданина выплачивает гражданину компенсацию в сумме, установленной законодательством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Российской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Федерации, </w:t>
      </w:r>
      <w:r w:rsidRPr="00EB58AC">
        <w:rPr>
          <w:rFonts w:ascii="Times New Roman" w:eastAsia="Consolas" w:hAnsi="Times New Roman" w:cs="Times New Roman"/>
          <w:color w:val="000000"/>
        </w:rPr>
        <w:t xml:space="preserve">в течение </w:t>
      </w:r>
      <w:r w:rsidRPr="00EB58AC">
        <w:rPr>
          <w:rFonts w:ascii="Times New Roman" w:eastAsia="Consolas" w:hAnsi="Times New Roman" w:cs="Times New Roman"/>
          <w:b/>
          <w:color w:val="000000"/>
        </w:rPr>
        <w:t>3 месяцев</w:t>
      </w:r>
      <w:r w:rsidRPr="00EB58AC">
        <w:rPr>
          <w:rFonts w:ascii="Times New Roman" w:eastAsia="Consolas" w:hAnsi="Times New Roman" w:cs="Times New Roman"/>
          <w:color w:val="000000"/>
        </w:rPr>
        <w:t xml:space="preserve"> и в порядке,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предусмотренном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IV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№1681 «О целевом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обучении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по образовательным </w:t>
      </w:r>
      <w:r w:rsidRPr="00EB58AC">
        <w:rPr>
          <w:rFonts w:ascii="Times New Roman" w:eastAsia="Consolas" w:hAnsi="Times New Roman" w:cs="Times New Roman"/>
          <w:color w:val="000000"/>
        </w:rPr>
        <w:t>программам среднего профессионального и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высшего образования» (далее – Положение).</w:t>
      </w:r>
    </w:p>
    <w:p w:rsidR="00747B20" w:rsidRPr="00EB58AC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Pr="00EB58AC">
        <w:rPr>
          <w:rFonts w:ascii="Times New Roman" w:eastAsia="Consolas" w:hAnsi="Times New Roman" w:cs="Times New Roman"/>
          <w:b/>
          <w:color w:val="000000"/>
        </w:rPr>
        <w:t>3 лет</w:t>
      </w:r>
      <w:r w:rsidRPr="00EB58AC">
        <w:rPr>
          <w:rFonts w:ascii="Times New Roman" w:eastAsia="Consolas" w:hAnsi="Times New Roman" w:cs="Times New Roman"/>
          <w:color w:val="000000"/>
        </w:rPr>
        <w:t xml:space="preserve"> в соответствии с полученной квалификацией возмещает заказчику расходы, связанные с предоставлением мер поддержки гражданину, в течение </w:t>
      </w:r>
      <w:r w:rsidRPr="00EB58AC">
        <w:rPr>
          <w:rFonts w:ascii="Times New Roman" w:eastAsia="Consolas" w:hAnsi="Times New Roman" w:cs="Times New Roman"/>
          <w:b/>
          <w:color w:val="000000"/>
        </w:rPr>
        <w:t>3 месяцев</w:t>
      </w:r>
      <w:r w:rsidRPr="00EB58AC">
        <w:rPr>
          <w:rFonts w:ascii="Times New Roman" w:eastAsia="Consolas" w:hAnsi="Times New Roman" w:cs="Times New Roman"/>
          <w:color w:val="000000"/>
        </w:rPr>
        <w:t xml:space="preserve"> и в порядке, </w:t>
      </w:r>
      <w:r w:rsidRPr="00EB58AC">
        <w:rPr>
          <w:rFonts w:ascii="Times New Roman" w:eastAsia="Consolas" w:hAnsi="Times New Roman" w:cs="Times New Roman"/>
          <w:color w:val="000000"/>
        </w:rPr>
        <w:lastRenderedPageBreak/>
        <w:t xml:space="preserve">предусмотренном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V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Положения.</w:t>
      </w:r>
    </w:p>
    <w:p w:rsidR="00747B20" w:rsidRPr="00EB58AC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4. Заказчик в </w:t>
      </w:r>
      <w:r w:rsidRPr="00EB58AC">
        <w:rPr>
          <w:rFonts w:ascii="Times New Roman" w:eastAsia="Consolas" w:hAnsi="Times New Roman" w:cs="Times New Roman"/>
          <w:color w:val="000000"/>
        </w:rPr>
        <w:t xml:space="preserve">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расходов </w:t>
      </w:r>
      <w:r w:rsidRPr="00EB58AC">
        <w:rPr>
          <w:rFonts w:ascii="Times New Roman" w:eastAsia="Consolas" w:hAnsi="Times New Roman" w:cs="Times New Roman"/>
          <w:color w:val="000000"/>
        </w:rPr>
        <w:t xml:space="preserve">федерального бюджета, бюджета субъекта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Российской Федерации или местного бюджета, </w:t>
      </w:r>
      <w:r w:rsidRPr="00EB58AC">
        <w:rPr>
          <w:rFonts w:ascii="Times New Roman" w:eastAsia="Consolas" w:hAnsi="Times New Roman" w:cs="Times New Roman"/>
          <w:color w:val="000000"/>
        </w:rPr>
        <w:t xml:space="preserve">осуществленных на обучение гражданина не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позднее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12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месяцев со дня получения требования </w:t>
      </w:r>
      <w:r w:rsidRPr="00EB58AC">
        <w:rPr>
          <w:rFonts w:ascii="Times New Roman" w:eastAsia="Consolas" w:hAnsi="Times New Roman" w:cs="Times New Roman"/>
          <w:color w:val="000000"/>
        </w:rPr>
        <w:t xml:space="preserve">о выплате штрафа и в порядке, предусмотренном разделом </w:t>
      </w:r>
      <w:r w:rsidRPr="00EB58AC">
        <w:rPr>
          <w:rFonts w:ascii="Times New Roman" w:eastAsia="Consolas" w:hAnsi="Times New Roman" w:cs="Times New Roman"/>
          <w:color w:val="000000"/>
          <w:lang w:val="en-US"/>
        </w:rPr>
        <w:t>VI</w:t>
      </w:r>
      <w:r w:rsidRPr="00EB58AC">
        <w:rPr>
          <w:rFonts w:ascii="Times New Roman" w:eastAsia="Consolas" w:hAnsi="Times New Roman" w:cs="Times New Roman"/>
          <w:color w:val="000000"/>
        </w:rPr>
        <w:t xml:space="preserve"> Положения.</w:t>
      </w:r>
    </w:p>
    <w:p w:rsidR="00747B20" w:rsidRPr="00EB58AC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5. Стороны освобождаются от исполнения обязательств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по настоящему договору </w:t>
      </w:r>
      <w:r w:rsidRPr="00EB58AC">
        <w:rPr>
          <w:rFonts w:ascii="Times New Roman" w:eastAsia="Consolas" w:hAnsi="Times New Roman" w:cs="Times New Roman"/>
          <w:color w:val="000000"/>
        </w:rPr>
        <w:t xml:space="preserve">и от ответственности за их неисполнение при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наличии оснований, установленных </w:t>
      </w:r>
      <w:r w:rsidRPr="00EB58AC">
        <w:rPr>
          <w:rFonts w:ascii="Times New Roman" w:eastAsia="Consolas" w:hAnsi="Times New Roman" w:cs="Times New Roman"/>
          <w:color w:val="000000"/>
        </w:rPr>
        <w:t>законодательством Российской Федерации.</w:t>
      </w:r>
    </w:p>
    <w:p w:rsidR="00747B20" w:rsidRPr="00EB58AC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>6. Настоящий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трудовой деятельности в случаях, </w:t>
      </w:r>
      <w:r w:rsidRPr="00EB58AC">
        <w:rPr>
          <w:rFonts w:ascii="Times New Roman" w:eastAsia="Consolas" w:hAnsi="Times New Roman" w:cs="Times New Roman"/>
          <w:color w:val="000000"/>
        </w:rPr>
        <w:t>установленных законодательством Российской Федерации).</w:t>
      </w:r>
    </w:p>
    <w:p w:rsidR="00747B20" w:rsidRPr="00EB58AC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7. В случае не поступления гражданина на целевое обучение в пределах квоты</w:t>
      </w:r>
      <w:r w:rsidRPr="00EB58AC">
        <w:rPr>
          <w:rFonts w:ascii="Times New Roman" w:eastAsia="Consolas" w:hAnsi="Times New Roman" w:cs="Times New Roman"/>
          <w:color w:val="000000"/>
          <w:position w:val="-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приема на целевое обучение по образовательной программе после заключения настоящего договора, настоящий договор считается расторгнутым</w:t>
      </w:r>
    </w:p>
    <w:p w:rsidR="00747B20" w:rsidRPr="00EB58AC" w:rsidRDefault="00747B20" w:rsidP="00747B20">
      <w:pPr>
        <w:widowControl w:val="0"/>
        <w:ind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8. Настоящий договор не может быть расторгнут по соглашению сторон.</w:t>
      </w:r>
    </w:p>
    <w:p w:rsidR="00747B20" w:rsidRPr="00EB58AC" w:rsidRDefault="00747B20" w:rsidP="00747B20">
      <w:pPr>
        <w:ind w:firstLine="567"/>
        <w:jc w:val="both"/>
        <w:rPr>
          <w:rFonts w:ascii="Times New Roman" w:eastAsia="Consolas" w:hAnsi="Times New Roman" w:cs="Times New Roman"/>
        </w:rPr>
      </w:pPr>
    </w:p>
    <w:p w:rsidR="00747B20" w:rsidRPr="007E78C2" w:rsidRDefault="00747B20" w:rsidP="00747B20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VI</w:t>
      </w:r>
      <w:r w:rsidRPr="00EB58AC">
        <w:rPr>
          <w:rFonts w:ascii="Times New Roman" w:eastAsia="Consolas" w:hAnsi="Times New Roman" w:cs="Times New Roman"/>
          <w:b/>
          <w:color w:val="000000"/>
        </w:rPr>
        <w:t>. Заключительные положения</w:t>
      </w:r>
    </w:p>
    <w:p w:rsidR="00747B20" w:rsidRPr="007E78C2" w:rsidRDefault="00747B20" w:rsidP="00747B20">
      <w:pPr>
        <w:widowControl w:val="0"/>
        <w:ind w:right="-73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1. Изменения, вносимые в </w:t>
      </w:r>
      <w:r w:rsidRPr="00EB58AC">
        <w:rPr>
          <w:rFonts w:ascii="Times New Roman" w:eastAsia="Consolas" w:hAnsi="Times New Roman" w:cs="Times New Roman"/>
          <w:color w:val="000000"/>
        </w:rPr>
        <w:t>настоящий договор, оформляются дополнительными соглашениями к нему.</w:t>
      </w:r>
    </w:p>
    <w:p w:rsidR="00747B20" w:rsidRPr="007E78C2" w:rsidRDefault="00747B20" w:rsidP="00747B20">
      <w:pPr>
        <w:widowControl w:val="0"/>
        <w:ind w:right="26" w:firstLine="567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2. </w:t>
      </w:r>
      <w:r w:rsidRPr="00EB58AC">
        <w:rPr>
          <w:rFonts w:ascii="Times New Roman" w:eastAsia="Consolas" w:hAnsi="Times New Roman" w:cs="Times New Roman"/>
          <w:color w:val="000000"/>
        </w:rPr>
        <w:t>Настоящий договор составлен в 2-х экземплярах, имеющих одинаковую силу, по одному экземпляру для каждой из сторон.</w:t>
      </w:r>
    </w:p>
    <w:p w:rsidR="00747B20" w:rsidRPr="00EB58AC" w:rsidRDefault="00747B20" w:rsidP="00747B20">
      <w:pPr>
        <w:jc w:val="both"/>
        <w:rPr>
          <w:rFonts w:ascii="Times New Roman" w:eastAsia="Consolas" w:hAnsi="Times New Roman" w:cs="Times New Roman"/>
        </w:rPr>
      </w:pPr>
    </w:p>
    <w:p w:rsidR="00747B20" w:rsidRPr="00EB58AC" w:rsidRDefault="00747B20" w:rsidP="00747B20">
      <w:pPr>
        <w:widowControl w:val="0"/>
        <w:ind w:left="2511" w:right="-20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  <w:lang w:val="en-US"/>
        </w:rPr>
        <w:t>VII</w:t>
      </w:r>
      <w:r w:rsidRPr="00EB58AC">
        <w:rPr>
          <w:rFonts w:ascii="Times New Roman" w:eastAsia="Consolas" w:hAnsi="Times New Roman" w:cs="Times New Roman"/>
          <w:b/>
          <w:color w:val="000000"/>
        </w:rPr>
        <w:t>. Адреса и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406"/>
      </w:tblGrid>
      <w:tr w:rsidR="00747B20" w:rsidRPr="00EB58AC" w:rsidTr="00FD0977"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b/>
                <w:color w:val="000000"/>
              </w:rPr>
              <w:t>Гражданин</w:t>
            </w:r>
          </w:p>
        </w:tc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b/>
                <w:color w:val="000000"/>
              </w:rPr>
              <w:t>Заказчик</w:t>
            </w:r>
          </w:p>
        </w:tc>
      </w:tr>
      <w:tr w:rsidR="00747B20" w:rsidRPr="00EB58AC" w:rsidTr="00FD0977"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pBdr>
                <w:bottom w:val="single" w:sz="12" w:space="1" w:color="auto"/>
              </w:pBdr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(фамилия, имя, отчество)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___________________________________________________________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___________________________________________________________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(дата рождения)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(серия и номер паспорта, когда и кем выдан)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(место жительства)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Телефон: _______________________________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 / __________________________/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     подпись                          (фамилия, имя, отчество)</w:t>
            </w:r>
          </w:p>
        </w:tc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lastRenderedPageBreak/>
              <w:t>Санкт-Петербургское государственное бюджетное учреждение здравоохранения «Городская поликлиника №27»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Место нахождения: 190068, Санкт-Петербург, Вознесенский пр., д. 29, литер А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Почтовый адрес: 190068, Санкт-Петербург, Вознесенский пр., д. 29, литер А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Факс/тел. (812) 246-39-98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ИНН 7812018318   КПП 783801001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Лицевой счет 0481011 в Комитете Финансов Санкт-Петербурга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Р/с 03224643400000007200 в Северо-Западном ГУ Банка России//УФК по г. Санкт-Петербургу, г. Санкт-Петербург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К/с 40102810945370000005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 xml:space="preserve">БИК 014030106   </w:t>
            </w:r>
          </w:p>
          <w:p w:rsidR="00747B20" w:rsidRPr="00610535" w:rsidRDefault="00747B20" w:rsidP="00FD09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ОГРН 1027810253393</w:t>
            </w:r>
          </w:p>
          <w:p w:rsidR="00747B20" w:rsidRPr="00610535" w:rsidRDefault="00747B20" w:rsidP="00FD0977">
            <w:pPr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ОКПО 33191475</w:t>
            </w:r>
          </w:p>
          <w:p w:rsidR="00747B20" w:rsidRPr="00610535" w:rsidRDefault="00747B20" w:rsidP="00FD0977">
            <w:pPr>
              <w:rPr>
                <w:rFonts w:ascii="Times New Roman" w:hAnsi="Times New Roman"/>
              </w:rPr>
            </w:pPr>
            <w:r w:rsidRPr="00610535">
              <w:rPr>
                <w:rFonts w:ascii="Times New Roman" w:hAnsi="Times New Roman"/>
              </w:rPr>
              <w:t>ОКТМО 40303000</w:t>
            </w:r>
          </w:p>
          <w:p w:rsidR="00747B20" w:rsidRPr="00610535" w:rsidRDefault="00747B20" w:rsidP="00FD0977">
            <w:pPr>
              <w:rPr>
                <w:rFonts w:ascii="Times New Roman" w:hAnsi="Times New Roman"/>
                <w:bCs/>
              </w:rPr>
            </w:pPr>
            <w:r w:rsidRPr="00610535">
              <w:rPr>
                <w:rFonts w:ascii="Times New Roman" w:hAnsi="Times New Roman"/>
                <w:bCs/>
              </w:rPr>
              <w:t>Дата постановки на учет в налоговом органе: 01.07.2003г</w:t>
            </w:r>
          </w:p>
          <w:p w:rsidR="00747B20" w:rsidRPr="00EB58AC" w:rsidRDefault="00747B20" w:rsidP="00FD0977">
            <w:r w:rsidRPr="00610535">
              <w:rPr>
                <w:rFonts w:ascii="Times New Roman" w:hAnsi="Times New Roman"/>
              </w:rPr>
              <w:lastRenderedPageBreak/>
              <w:t xml:space="preserve">Адрес электронной почты: </w:t>
            </w:r>
            <w:hyperlink r:id="rId4" w:history="1">
              <w:r w:rsidRPr="00610535">
                <w:rPr>
                  <w:rFonts w:ascii="Times New Roman" w:hAnsi="Times New Roman"/>
                </w:rPr>
                <w:t>p27@zdrav.spb.ru</w:t>
              </w:r>
            </w:hyperlink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610535">
              <w:rPr>
                <w:rFonts w:ascii="Times New Roman" w:hAnsi="Times New Roman" w:cs="Times New Roman"/>
              </w:rPr>
              <w:t>Главный врач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>
              <w:rPr>
                <w:rFonts w:ascii="Times New Roman" w:eastAsia="Consolas" w:hAnsi="Times New Roman" w:cs="Times New Roman"/>
                <w:color w:val="000000"/>
              </w:rPr>
              <w:t>__________________</w:t>
            </w:r>
            <w:bookmarkStart w:id="0" w:name="_GoBack"/>
            <w:bookmarkEnd w:id="0"/>
            <w:r>
              <w:rPr>
                <w:rFonts w:ascii="Times New Roman" w:eastAsia="Consolas" w:hAnsi="Times New Roman" w:cs="Times New Roman"/>
                <w:color w:val="000000"/>
              </w:rPr>
              <w:t xml:space="preserve">_ </w:t>
            </w:r>
            <w:r>
              <w:rPr>
                <w:rFonts w:ascii="Times New Roman" w:eastAsia="Consolas" w:hAnsi="Times New Roman" w:cs="Times New Roman"/>
                <w:color w:val="000000"/>
              </w:rPr>
              <w:t>/</w:t>
            </w:r>
            <w:r w:rsidRPr="00610535">
              <w:rPr>
                <w:rFonts w:ascii="Times New Roman" w:eastAsia="Consolas" w:hAnsi="Times New Roman" w:cs="Times New Roman"/>
                <w:color w:val="000000"/>
              </w:rPr>
              <w:t>Команенко А.А./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         подпись                       </w:t>
            </w:r>
            <w:proofErr w:type="gramStart"/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(</w:t>
            </w:r>
            <w:proofErr w:type="gramEnd"/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фамилия, имя, отчество)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МП</w:t>
            </w:r>
          </w:p>
        </w:tc>
      </w:tr>
    </w:tbl>
    <w:p w:rsidR="00747B20" w:rsidRPr="00EB58AC" w:rsidRDefault="00747B20" w:rsidP="00747B20">
      <w:pPr>
        <w:widowControl w:val="0"/>
        <w:ind w:right="-20"/>
        <w:rPr>
          <w:rFonts w:ascii="Times New Roman" w:eastAsia="Consolas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747B20" w:rsidRPr="005D6BFD" w:rsidTr="00FD0977"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Экземпляр договора о целевом обучении на руки получил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</w:rPr>
              <w:t>_________ / ___________________________/</w:t>
            </w:r>
          </w:p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  <w:r w:rsidRPr="00610535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 xml:space="preserve">    подпись                          (фамилия, имя, отчество)</w:t>
            </w:r>
          </w:p>
        </w:tc>
        <w:tc>
          <w:tcPr>
            <w:tcW w:w="4953" w:type="dxa"/>
            <w:shd w:val="clear" w:color="auto" w:fill="auto"/>
          </w:tcPr>
          <w:p w:rsidR="00747B20" w:rsidRPr="00610535" w:rsidRDefault="00747B20" w:rsidP="00FD0977">
            <w:pPr>
              <w:widowControl w:val="0"/>
              <w:ind w:right="-20"/>
              <w:rPr>
                <w:rFonts w:ascii="Times New Roman" w:eastAsia="Consolas" w:hAnsi="Times New Roman" w:cs="Times New Roman"/>
                <w:color w:val="000000"/>
              </w:rPr>
            </w:pPr>
          </w:p>
        </w:tc>
      </w:tr>
    </w:tbl>
    <w:p w:rsidR="00671E35" w:rsidRDefault="00671E35"/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A"/>
    <w:rsid w:val="005A3CBA"/>
    <w:rsid w:val="00671E35"/>
    <w:rsid w:val="007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37A4"/>
  <w15:chartTrackingRefBased/>
  <w15:docId w15:val="{9CBA7432-A692-43EE-B300-8D76B66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2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27@zdra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2023-03-15T13:55:00Z</dcterms:created>
  <dcterms:modified xsi:type="dcterms:W3CDTF">2023-03-15T13:55:00Z</dcterms:modified>
</cp:coreProperties>
</file>